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8EB" w:rsidRPr="00B85BAB" w:rsidP="009958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EB6976">
        <w:rPr>
          <w:rFonts w:ascii="Times New Roman" w:hAnsi="Times New Roman" w:cs="Times New Roman"/>
          <w:sz w:val="24"/>
          <w:szCs w:val="24"/>
        </w:rPr>
        <w:t>635</w:t>
      </w:r>
      <w:r w:rsidR="005B26F1">
        <w:rPr>
          <w:rFonts w:ascii="Times New Roman" w:hAnsi="Times New Roman" w:cs="Times New Roman"/>
          <w:sz w:val="24"/>
          <w:szCs w:val="24"/>
        </w:rPr>
        <w:t>-2002/2024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9958EB" w:rsidRPr="00B85BAB" w:rsidP="009958EB">
      <w:pPr>
        <w:jc w:val="both"/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5B26F1"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9958EB" w:rsidRPr="00B85BAB" w:rsidP="009958EB">
      <w:pPr>
        <w:jc w:val="both"/>
        <w:rPr>
          <w:sz w:val="10"/>
          <w:szCs w:val="10"/>
        </w:rPr>
      </w:pP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</w:t>
      </w:r>
      <w:r w:rsidRPr="00D17B11" w:rsidR="00B85BAB">
        <w:rPr>
          <w:sz w:val="28"/>
          <w:szCs w:val="28"/>
        </w:rPr>
        <w:t>2</w:t>
      </w:r>
      <w:r w:rsidRPr="00D17B11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D17B11" w:rsidR="00B85BAB">
        <w:rPr>
          <w:sz w:val="28"/>
          <w:szCs w:val="28"/>
        </w:rPr>
        <w:t>Таскаева</w:t>
      </w:r>
      <w:r w:rsidRPr="00D17B11" w:rsidR="00B85BAB">
        <w:rPr>
          <w:sz w:val="28"/>
          <w:szCs w:val="28"/>
        </w:rPr>
        <w:t xml:space="preserve"> Е.А.</w:t>
      </w:r>
      <w:r w:rsidRPr="00D17B11">
        <w:rPr>
          <w:sz w:val="28"/>
          <w:szCs w:val="28"/>
        </w:rPr>
        <w:t xml:space="preserve"> (628309, ХМАО-Югра, г. Нефтеюганск, 1 </w:t>
      </w:r>
      <w:r w:rsidRPr="00D17B11">
        <w:rPr>
          <w:sz w:val="28"/>
          <w:szCs w:val="28"/>
        </w:rPr>
        <w:t>мкр</w:t>
      </w:r>
      <w:r w:rsidRPr="00D17B11">
        <w:rPr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 w:rsidR="001B7E6A" w:rsidP="001B7E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C7F">
        <w:rPr>
          <w:sz w:val="28"/>
          <w:szCs w:val="28"/>
        </w:rPr>
        <w:t xml:space="preserve">енерального </w:t>
      </w:r>
      <w:r>
        <w:rPr>
          <w:sz w:val="28"/>
          <w:szCs w:val="28"/>
        </w:rPr>
        <w:t>дире</w:t>
      </w:r>
      <w:r>
        <w:rPr>
          <w:sz w:val="28"/>
          <w:szCs w:val="28"/>
        </w:rPr>
        <w:t xml:space="preserve">ктора </w:t>
      </w:r>
      <w:r w:rsidR="00EB6976">
        <w:rPr>
          <w:sz w:val="28"/>
          <w:szCs w:val="28"/>
        </w:rPr>
        <w:t>ООО «</w:t>
      </w:r>
      <w:r w:rsidR="00EB6976">
        <w:rPr>
          <w:sz w:val="28"/>
          <w:szCs w:val="28"/>
        </w:rPr>
        <w:t>Кидс</w:t>
      </w:r>
      <w:r w:rsidR="00EB6976">
        <w:rPr>
          <w:sz w:val="28"/>
          <w:szCs w:val="28"/>
        </w:rPr>
        <w:t xml:space="preserve"> Планета» </w:t>
      </w:r>
      <w:r w:rsidR="00EB6976">
        <w:rPr>
          <w:sz w:val="28"/>
          <w:szCs w:val="28"/>
        </w:rPr>
        <w:t>Дугиновой</w:t>
      </w:r>
      <w:r w:rsidR="00EB6976">
        <w:rPr>
          <w:sz w:val="28"/>
          <w:szCs w:val="28"/>
        </w:rPr>
        <w:t xml:space="preserve"> Л</w:t>
      </w:r>
      <w:r w:rsidRPr="00BB4597">
        <w:rPr>
          <w:sz w:val="28"/>
          <w:szCs w:val="28"/>
        </w:rPr>
        <w:t>.</w:t>
      </w:r>
      <w:r w:rsidR="00EB6976">
        <w:rPr>
          <w:sz w:val="28"/>
          <w:szCs w:val="28"/>
        </w:rPr>
        <w:t>Н</w:t>
      </w:r>
      <w:r w:rsidRPr="00BB4597">
        <w:rPr>
          <w:sz w:val="28"/>
          <w:szCs w:val="28"/>
        </w:rPr>
        <w:t>.</w:t>
      </w:r>
      <w:r w:rsidR="00EB697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EB6976"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BB4597">
        <w:rPr>
          <w:sz w:val="28"/>
          <w:szCs w:val="28"/>
        </w:rPr>
        <w:t>***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BB459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BB4597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9958EB" w:rsidRPr="00D17B11" w:rsidP="00D17B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9958EB" w:rsidRPr="00D17B11" w:rsidP="009958EB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9958EB" w:rsidRPr="00D17B11" w:rsidP="009958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Дугинова</w:t>
      </w:r>
      <w:r>
        <w:rPr>
          <w:sz w:val="28"/>
          <w:szCs w:val="28"/>
        </w:rPr>
        <w:t xml:space="preserve"> Л.Н.</w:t>
      </w:r>
      <w:r w:rsidR="001B7E6A">
        <w:rPr>
          <w:sz w:val="28"/>
          <w:szCs w:val="28"/>
        </w:rPr>
        <w:t xml:space="preserve">, являясь </w:t>
      </w:r>
      <w:r w:rsidR="00E73C7F">
        <w:rPr>
          <w:sz w:val="28"/>
          <w:szCs w:val="28"/>
        </w:rPr>
        <w:t xml:space="preserve">генеральным </w:t>
      </w:r>
      <w:r w:rsidR="001B7E6A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Кидс</w:t>
      </w:r>
      <w:r>
        <w:rPr>
          <w:sz w:val="28"/>
          <w:szCs w:val="28"/>
        </w:rPr>
        <w:t xml:space="preserve"> Планета»</w:t>
      </w:r>
      <w:r w:rsidR="001B7E6A">
        <w:rPr>
          <w:sz w:val="28"/>
          <w:szCs w:val="28"/>
        </w:rPr>
        <w:t>, расположенного по адресу: ХМАО-Югра, г. Нефтеюганск</w:t>
      </w:r>
      <w:r>
        <w:rPr>
          <w:sz w:val="28"/>
          <w:szCs w:val="28"/>
        </w:rPr>
        <w:t>, мкрн.9, д.8, пом.83</w:t>
      </w:r>
      <w:r w:rsidR="001B7E6A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Pr="00D17B11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(финансову</w:t>
      </w:r>
      <w:r w:rsidR="00DD25C2"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</w:t>
      </w:r>
      <w:r w:rsidRPr="00D17B11">
        <w:rPr>
          <w:sz w:val="28"/>
          <w:szCs w:val="28"/>
        </w:rPr>
        <w:t>ерской (финансовой) отчетности за 12 месяцев 202</w:t>
      </w:r>
      <w:r w:rsidR="00DD25C2"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– н</w:t>
      </w:r>
      <w:r w:rsidRPr="00D17B11" w:rsidR="00D5107C">
        <w:rPr>
          <w:sz w:val="28"/>
          <w:szCs w:val="28"/>
        </w:rPr>
        <w:t xml:space="preserve">е позднее 24:00 часов </w:t>
      </w:r>
      <w:r w:rsidR="00DD25C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DD25C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9958EB" w:rsidRPr="00D17B11" w:rsidP="009958EB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043E07">
        <w:rPr>
          <w:sz w:val="28"/>
          <w:szCs w:val="28"/>
        </w:rPr>
        <w:t>Дугинова</w:t>
      </w:r>
      <w:r w:rsidR="00043E07">
        <w:rPr>
          <w:sz w:val="28"/>
          <w:szCs w:val="28"/>
        </w:rPr>
        <w:t xml:space="preserve"> Л.Н.</w:t>
      </w:r>
      <w:r w:rsidRPr="00D17B11">
        <w:rPr>
          <w:sz w:val="28"/>
          <w:szCs w:val="28"/>
        </w:rPr>
        <w:t>, извещ</w:t>
      </w:r>
      <w:r w:rsidRPr="00D17B11" w:rsidR="00687962">
        <w:rPr>
          <w:sz w:val="28"/>
          <w:szCs w:val="28"/>
        </w:rPr>
        <w:t>енн</w:t>
      </w:r>
      <w:r w:rsidR="00043E07">
        <w:rPr>
          <w:sz w:val="28"/>
          <w:szCs w:val="28"/>
        </w:rPr>
        <w:t>ая</w:t>
      </w:r>
      <w:r w:rsidRPr="00D17B11">
        <w:rPr>
          <w:sz w:val="28"/>
          <w:szCs w:val="28"/>
        </w:rPr>
        <w:t xml:space="preserve"> надлежащим образом о в</w:t>
      </w:r>
      <w:r w:rsidRPr="00D17B11">
        <w:rPr>
          <w:sz w:val="28"/>
          <w:szCs w:val="28"/>
        </w:rPr>
        <w:t>ремени и месте рассмотрения админ</w:t>
      </w:r>
      <w:r w:rsidRPr="00D17B11" w:rsidR="00687962">
        <w:rPr>
          <w:sz w:val="28"/>
          <w:szCs w:val="28"/>
        </w:rPr>
        <w:t>истративного материала, не явил</w:t>
      </w:r>
      <w:r w:rsidR="00043E07">
        <w:rPr>
          <w:sz w:val="28"/>
          <w:szCs w:val="28"/>
        </w:rPr>
        <w:t>ась</w:t>
      </w:r>
      <w:r w:rsidRPr="00D17B11">
        <w:rPr>
          <w:sz w:val="28"/>
          <w:szCs w:val="28"/>
        </w:rPr>
        <w:t>, о причинах неявки суд не уведомил</w:t>
      </w:r>
      <w:r w:rsidR="00043E07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, ходатайств об отложении дела от </w:t>
      </w:r>
      <w:r w:rsidR="00043E07">
        <w:rPr>
          <w:sz w:val="28"/>
          <w:szCs w:val="28"/>
        </w:rPr>
        <w:t>нее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</w:t>
      </w:r>
      <w:r w:rsidRPr="00D17B11">
        <w:rPr>
          <w:sz w:val="28"/>
          <w:szCs w:val="28"/>
        </w:rPr>
        <w:t>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</w:t>
      </w:r>
      <w:r w:rsidRPr="00D17B11">
        <w:rPr>
          <w:sz w:val="28"/>
          <w:szCs w:val="28"/>
        </w:rPr>
        <w:t xml:space="preserve">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43E07">
        <w:rPr>
          <w:sz w:val="28"/>
          <w:szCs w:val="28"/>
        </w:rPr>
        <w:t>Дугиновой</w:t>
      </w:r>
      <w:r w:rsidR="00043E07">
        <w:rPr>
          <w:sz w:val="28"/>
          <w:szCs w:val="28"/>
        </w:rPr>
        <w:t xml:space="preserve"> Л.Н.</w:t>
      </w:r>
      <w:r w:rsidR="00E73C7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</w:t>
      </w:r>
      <w:r w:rsidR="00043E07">
        <w:rPr>
          <w:sz w:val="28"/>
          <w:szCs w:val="28"/>
        </w:rPr>
        <w:t>ее</w:t>
      </w:r>
      <w:r w:rsidRPr="00D17B11">
        <w:rPr>
          <w:sz w:val="28"/>
          <w:szCs w:val="28"/>
        </w:rPr>
        <w:t xml:space="preserve"> отсутствие.     </w:t>
      </w:r>
    </w:p>
    <w:p w:rsidR="009958EB" w:rsidRPr="00D17B11" w:rsidP="009958EB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043E07">
        <w:rPr>
          <w:sz w:val="28"/>
          <w:szCs w:val="28"/>
        </w:rPr>
        <w:t>Дугиновой</w:t>
      </w:r>
      <w:r w:rsidR="00043E07">
        <w:rPr>
          <w:sz w:val="28"/>
          <w:szCs w:val="28"/>
        </w:rPr>
        <w:t xml:space="preserve"> Л.Н.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958EB" w:rsidP="00043E07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BB4597">
        <w:rPr>
          <w:sz w:val="28"/>
          <w:szCs w:val="28"/>
        </w:rPr>
        <w:t>***</w:t>
      </w:r>
      <w:r w:rsidRPr="00D17B11" w:rsidR="00B85BAB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об административном правонарушении от</w:t>
      </w:r>
      <w:r w:rsidRPr="00D17B11" w:rsidR="00FD20D0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043E07">
        <w:rPr>
          <w:sz w:val="28"/>
          <w:szCs w:val="28"/>
        </w:rPr>
        <w:t>Дугинова</w:t>
      </w:r>
      <w:r w:rsidR="00043E07">
        <w:rPr>
          <w:sz w:val="28"/>
          <w:szCs w:val="28"/>
        </w:rPr>
        <w:t xml:space="preserve"> Л.Н., являясь генеральным директором ООО «</w:t>
      </w:r>
      <w:r w:rsidR="00043E07">
        <w:rPr>
          <w:sz w:val="28"/>
          <w:szCs w:val="28"/>
        </w:rPr>
        <w:t>Кидс</w:t>
      </w:r>
      <w:r w:rsidR="00043E07">
        <w:rPr>
          <w:sz w:val="28"/>
          <w:szCs w:val="28"/>
        </w:rPr>
        <w:t xml:space="preserve"> Планета», расположенного по адресу: ХМАО-Югра, г. Нефтеюганск, мкрн.9, д.8, пом.83, не представила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</w:t>
      </w:r>
      <w:r w:rsidR="00043E07">
        <w:rPr>
          <w:sz w:val="28"/>
          <w:szCs w:val="28"/>
        </w:rPr>
        <w:t>месяцев 2023 года не представлена.</w:t>
      </w:r>
      <w:r w:rsidR="009F2299">
        <w:rPr>
          <w:sz w:val="28"/>
          <w:szCs w:val="28"/>
        </w:rPr>
        <w:t xml:space="preserve"> </w:t>
      </w:r>
      <w:r w:rsidR="001B7E6A">
        <w:rPr>
          <w:sz w:val="28"/>
          <w:szCs w:val="28"/>
        </w:rPr>
        <w:t>П</w:t>
      </w:r>
      <w:r w:rsidR="00DD2CC7">
        <w:rPr>
          <w:sz w:val="28"/>
          <w:szCs w:val="28"/>
        </w:rPr>
        <w:t xml:space="preserve">ротокол составлен в отсутствие </w:t>
      </w:r>
      <w:r w:rsidR="00043E07">
        <w:rPr>
          <w:sz w:val="28"/>
          <w:szCs w:val="28"/>
        </w:rPr>
        <w:t>Дугиновой</w:t>
      </w:r>
      <w:r w:rsidR="00043E07">
        <w:rPr>
          <w:sz w:val="28"/>
          <w:szCs w:val="28"/>
        </w:rPr>
        <w:t xml:space="preserve"> Л.Н., извещенной</w:t>
      </w:r>
      <w:r w:rsidR="00DD2CC7">
        <w:rPr>
          <w:sz w:val="28"/>
          <w:szCs w:val="28"/>
        </w:rPr>
        <w:t xml:space="preserve">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304B12">
        <w:rPr>
          <w:sz w:val="28"/>
          <w:szCs w:val="28"/>
        </w:rPr>
        <w:t>05.04.2024</w:t>
      </w:r>
      <w:r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DD2CC7" w:rsidRPr="00D17B11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</w:t>
      </w:r>
      <w:r>
        <w:rPr>
          <w:sz w:val="28"/>
          <w:szCs w:val="28"/>
        </w:rPr>
        <w:t>об отслеживании почтового отправления;</w:t>
      </w:r>
    </w:p>
    <w:p w:rsidR="00304B12" w:rsidP="009958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</w:t>
      </w:r>
      <w:r w:rsidR="009F2299">
        <w:rPr>
          <w:sz w:val="28"/>
          <w:szCs w:val="28"/>
        </w:rPr>
        <w:t>а</w:t>
      </w:r>
      <w:r>
        <w:rPr>
          <w:sz w:val="28"/>
          <w:szCs w:val="28"/>
        </w:rPr>
        <w:t xml:space="preserve"> документов НБО, из которых следует, что бухгалтерская (финансовая) отчетность за 12 месяцев 2023 года </w:t>
      </w:r>
      <w:r w:rsidR="00043E07">
        <w:rPr>
          <w:sz w:val="28"/>
          <w:szCs w:val="28"/>
        </w:rPr>
        <w:t>ООО «</w:t>
      </w:r>
      <w:r w:rsidR="00043E07">
        <w:rPr>
          <w:sz w:val="28"/>
          <w:szCs w:val="28"/>
        </w:rPr>
        <w:t>Кидс</w:t>
      </w:r>
      <w:r w:rsidR="00043E07">
        <w:rPr>
          <w:sz w:val="28"/>
          <w:szCs w:val="28"/>
        </w:rPr>
        <w:t xml:space="preserve"> Планета»</w:t>
      </w:r>
      <w:r>
        <w:rPr>
          <w:sz w:val="28"/>
          <w:szCs w:val="28"/>
        </w:rPr>
        <w:t xml:space="preserve"> не представлена;</w:t>
      </w:r>
    </w:p>
    <w:p w:rsidR="001B7E6A" w:rsidP="001B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</w:t>
      </w:r>
      <w:r>
        <w:rPr>
          <w:sz w:val="28"/>
          <w:szCs w:val="28"/>
        </w:rPr>
        <w:t xml:space="preserve"> лиц, свидетельствующей о государственной регистрации </w:t>
      </w:r>
      <w:r w:rsidR="00043E07">
        <w:rPr>
          <w:sz w:val="28"/>
          <w:szCs w:val="28"/>
        </w:rPr>
        <w:t>ООО «</w:t>
      </w:r>
      <w:r w:rsidR="00043E07">
        <w:rPr>
          <w:sz w:val="28"/>
          <w:szCs w:val="28"/>
        </w:rPr>
        <w:t>Кидс</w:t>
      </w:r>
      <w:r w:rsidR="00043E07">
        <w:rPr>
          <w:sz w:val="28"/>
          <w:szCs w:val="28"/>
        </w:rPr>
        <w:t xml:space="preserve"> Планета»</w:t>
      </w:r>
      <w:r>
        <w:rPr>
          <w:sz w:val="28"/>
          <w:szCs w:val="28"/>
        </w:rPr>
        <w:t xml:space="preserve">, </w:t>
      </w:r>
      <w:r w:rsidR="00E73C7F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которого является </w:t>
      </w:r>
      <w:r w:rsidR="00043E07">
        <w:rPr>
          <w:sz w:val="28"/>
          <w:szCs w:val="28"/>
        </w:rPr>
        <w:t>Дугинова</w:t>
      </w:r>
      <w:r w:rsidR="00043E07">
        <w:rPr>
          <w:sz w:val="28"/>
          <w:szCs w:val="28"/>
        </w:rPr>
        <w:t xml:space="preserve"> Л.Н.</w:t>
      </w:r>
      <w:r w:rsidR="00E73C7F">
        <w:rPr>
          <w:sz w:val="28"/>
          <w:szCs w:val="28"/>
        </w:rPr>
        <w:t xml:space="preserve"> </w:t>
      </w:r>
    </w:p>
    <w:p w:rsidR="00D5107C" w:rsidRPr="00D17B11" w:rsidP="00D5107C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</w:t>
      </w:r>
      <w:r w:rsidRPr="00D17B11">
        <w:rPr>
          <w:sz w:val="28"/>
          <w:szCs w:val="28"/>
        </w:rPr>
        <w:t>п.п</w:t>
      </w:r>
      <w:r w:rsidRPr="00D17B11">
        <w:rPr>
          <w:sz w:val="28"/>
          <w:szCs w:val="28"/>
        </w:rPr>
        <w:t xml:space="preserve">. 5.1 п.1 ст. 23 Налогового кодекса РФ, налогоплательщики обязаны представлять в установленном порядке </w:t>
      </w:r>
      <w:r w:rsidRPr="00D17B11">
        <w:rPr>
          <w:sz w:val="28"/>
          <w:szCs w:val="28"/>
        </w:rPr>
        <w:t>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D5107C" w:rsidP="00D5107C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</w:t>
      </w:r>
      <w:r w:rsidRPr="00D17B11">
        <w:rPr>
          <w:sz w:val="28"/>
          <w:szCs w:val="28"/>
        </w:rPr>
        <w:t>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</w:t>
      </w:r>
      <w:r w:rsidRPr="00D17B11">
        <w:rPr>
          <w:sz w:val="28"/>
          <w:szCs w:val="28"/>
          <w:shd w:val="clear" w:color="auto" w:fill="FFFFFF"/>
        </w:rPr>
        <w:t>ган по месту нахождения экономического субъекта.</w:t>
      </w:r>
    </w:p>
    <w:p w:rsidR="00304B12" w:rsidRPr="00304B12" w:rsidP="00304B12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</w:t>
      </w:r>
      <w:r w:rsidRPr="00304B12">
        <w:rPr>
          <w:sz w:val="28"/>
          <w:szCs w:val="28"/>
          <w:shd w:val="clear" w:color="auto" w:fill="FFFFFF"/>
        </w:rPr>
        <w:t>торое должно быть совершено, либо периодом времени, который исчисляется годами, кварталами, месяцами или днями (п.1).</w:t>
      </w:r>
    </w:p>
    <w:p w:rsidR="00304B12" w:rsidRPr="00304B12" w:rsidP="00304B12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304B12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04B12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D5107C" w:rsidRPr="00D17B11" w:rsidP="00D5107C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</w:t>
      </w:r>
      <w:r w:rsidRPr="00D17B11">
        <w:rPr>
          <w:sz w:val="28"/>
          <w:szCs w:val="28"/>
        </w:rPr>
        <w:t>ставления бухгалтерской (финансово</w:t>
      </w:r>
      <w:r w:rsidR="00304B12"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 w:rsidR="00304B1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304B1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5B26F1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304B1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 xml:space="preserve">представлена. </w:t>
      </w:r>
    </w:p>
    <w:p w:rsidR="009958EB" w:rsidRPr="00D17B11" w:rsidP="00D5107C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043E07">
        <w:rPr>
          <w:sz w:val="28"/>
          <w:szCs w:val="28"/>
        </w:rPr>
        <w:t>Дугиновой</w:t>
      </w:r>
      <w:r w:rsidR="00043E07">
        <w:rPr>
          <w:sz w:val="28"/>
          <w:szCs w:val="28"/>
        </w:rPr>
        <w:t xml:space="preserve"> Л.Н.</w:t>
      </w:r>
      <w:r w:rsidR="00DD2CC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</w:t>
      </w:r>
      <w:r w:rsidRPr="00D17B11">
        <w:rPr>
          <w:sz w:val="28"/>
          <w:szCs w:val="28"/>
        </w:rPr>
        <w:t xml:space="preserve">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</w:t>
      </w:r>
      <w:r w:rsidRPr="00D17B11">
        <w:rPr>
          <w:sz w:val="28"/>
          <w:szCs w:val="28"/>
        </w:rPr>
        <w:t>х для осуществления налогового контроля, за исключением случаев, предусмотренных частью 2 настоящей статьи».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Имеющиеся в материалах дела доказательства непротиворечивы, последовательны, соответствуют критерию допустимости. Существенных </w:t>
      </w:r>
      <w:r w:rsidRPr="00D17B11">
        <w:rPr>
          <w:sz w:val="28"/>
          <w:szCs w:val="28"/>
        </w:rPr>
        <w:t>недостатков, влекущи</w:t>
      </w:r>
      <w:r w:rsidRPr="00D17B11">
        <w:rPr>
          <w:sz w:val="28"/>
          <w:szCs w:val="28"/>
        </w:rPr>
        <w:t>х невозможность использования в качестве доказательств, материалы дела не содержат.</w:t>
      </w:r>
    </w:p>
    <w:p w:rsidR="00DA53FD" w:rsidRPr="00D17B11" w:rsidP="00DA53F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</w:t>
      </w:r>
      <w:r w:rsidRPr="00D17B11">
        <w:rPr>
          <w:sz w:val="28"/>
          <w:szCs w:val="28"/>
        </w:rPr>
        <w:t>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9958EB" w:rsidRPr="00D17B11" w:rsidP="009958EB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 xml:space="preserve">С учётом изложенного, руководствуясь </w:t>
      </w:r>
      <w:r w:rsidRPr="00D17B11">
        <w:rPr>
          <w:sz w:val="28"/>
          <w:szCs w:val="28"/>
        </w:rPr>
        <w:t>ст.ст</w:t>
      </w:r>
      <w:r w:rsidRPr="00D17B11">
        <w:rPr>
          <w:sz w:val="28"/>
          <w:szCs w:val="28"/>
        </w:rPr>
        <w:t>. 29.9 ч.1, 29.10, 30.1, 32.2 Кодекса Российской Федерации об административ</w:t>
      </w:r>
      <w:r w:rsidRPr="00D17B11">
        <w:rPr>
          <w:sz w:val="28"/>
          <w:szCs w:val="28"/>
        </w:rPr>
        <w:t>ных правонарушениях, судья</w:t>
      </w:r>
    </w:p>
    <w:p w:rsidR="009958EB" w:rsidRPr="00D17B11" w:rsidP="009958EB">
      <w:pPr>
        <w:jc w:val="center"/>
        <w:rPr>
          <w:sz w:val="28"/>
          <w:szCs w:val="28"/>
        </w:rPr>
      </w:pPr>
    </w:p>
    <w:p w:rsidR="00A202D8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9958EB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DA53FD" w:rsidRPr="00D17B11" w:rsidP="00DA53F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043E07">
        <w:rPr>
          <w:sz w:val="28"/>
          <w:szCs w:val="28"/>
        </w:rPr>
        <w:t>генерального директора ООО «</w:t>
      </w:r>
      <w:r w:rsidR="00043E07">
        <w:rPr>
          <w:sz w:val="28"/>
          <w:szCs w:val="28"/>
        </w:rPr>
        <w:t>Кидс</w:t>
      </w:r>
      <w:r w:rsidR="00043E07">
        <w:rPr>
          <w:sz w:val="28"/>
          <w:szCs w:val="28"/>
        </w:rPr>
        <w:t xml:space="preserve"> Планета» </w:t>
      </w:r>
      <w:r w:rsidR="00043E07">
        <w:rPr>
          <w:sz w:val="28"/>
          <w:szCs w:val="28"/>
        </w:rPr>
        <w:t>Дугинову</w:t>
      </w:r>
      <w:r w:rsidR="00043E07">
        <w:rPr>
          <w:sz w:val="28"/>
          <w:szCs w:val="28"/>
        </w:rPr>
        <w:t xml:space="preserve"> Л</w:t>
      </w:r>
      <w:r w:rsidRPr="00BB4597">
        <w:rPr>
          <w:sz w:val="28"/>
          <w:szCs w:val="28"/>
        </w:rPr>
        <w:t>.</w:t>
      </w:r>
      <w:r w:rsidR="00043E07">
        <w:rPr>
          <w:sz w:val="28"/>
          <w:szCs w:val="28"/>
        </w:rPr>
        <w:t>Н</w:t>
      </w:r>
      <w:r w:rsidRPr="00BB4597">
        <w:rPr>
          <w:sz w:val="28"/>
          <w:szCs w:val="28"/>
        </w:rPr>
        <w:t>.</w:t>
      </w:r>
      <w:r w:rsidR="00043E07">
        <w:rPr>
          <w:sz w:val="28"/>
          <w:szCs w:val="28"/>
        </w:rPr>
        <w:t xml:space="preserve"> </w:t>
      </w:r>
      <w:r w:rsidRPr="00D17B11" w:rsidR="00687962">
        <w:rPr>
          <w:sz w:val="28"/>
          <w:szCs w:val="28"/>
        </w:rPr>
        <w:t>виновн</w:t>
      </w:r>
      <w:r w:rsidR="00043E07">
        <w:rPr>
          <w:sz w:val="28"/>
          <w:szCs w:val="28"/>
        </w:rPr>
        <w:t>ой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043E07">
        <w:rPr>
          <w:sz w:val="28"/>
          <w:szCs w:val="28"/>
        </w:rPr>
        <w:t>ей</w:t>
      </w:r>
      <w:r w:rsidRPr="00D17B11">
        <w:rPr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FE38C2" w:rsidP="00FE38C2">
      <w:pPr>
        <w:ind w:firstLine="720"/>
        <w:jc w:val="both"/>
        <w:rPr>
          <w:sz w:val="28"/>
          <w:szCs w:val="28"/>
        </w:rPr>
      </w:pPr>
      <w:r w:rsidRPr="00FE38C2">
        <w:rPr>
          <w:sz w:val="28"/>
          <w:szCs w:val="28"/>
        </w:rPr>
        <w:t>Штраф должен быть уплач</w:t>
      </w:r>
      <w:r w:rsidRPr="00FE38C2">
        <w:rPr>
          <w:sz w:val="28"/>
          <w:szCs w:val="28"/>
        </w:rPr>
        <w:t>ен не позднее шестидесяти дней со дня вступления постановления в законную силу на расчетный счет:  Получатель УФК  по Ханты-Мансийскому автономному округу-Югре (Департамент административного обеспечения Ханты-Мансийского автономного округа - Югры, л/с 0487</w:t>
      </w:r>
      <w:r w:rsidRPr="00FE38C2">
        <w:rPr>
          <w:sz w:val="28"/>
          <w:szCs w:val="28"/>
        </w:rPr>
        <w:t>2D08080), ИНН 8601056281, КПП 860101001, БИК 007162163,  РКЦ г. Ханты-Мансийск,  номер счета получателя 03100643000000018700,  ЕКС  40102810245370000007,  ОКТМО 71874000, КБК 72011601153010006140,  УИН 0412365400385067402415133</w:t>
      </w:r>
      <w:r>
        <w:rPr>
          <w:sz w:val="28"/>
          <w:szCs w:val="28"/>
        </w:rPr>
        <w:t>.</w:t>
      </w:r>
    </w:p>
    <w:p w:rsidR="009958EB" w:rsidRPr="00D17B11" w:rsidP="00FE38C2">
      <w:pPr>
        <w:ind w:firstLine="72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</w:t>
      </w:r>
      <w:r w:rsidRPr="00D17B11">
        <w:rPr>
          <w:sz w:val="28"/>
          <w:szCs w:val="28"/>
        </w:rPr>
        <w:t>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</w:t>
      </w:r>
      <w:r w:rsidRPr="00D17B11">
        <w:rPr>
          <w:sz w:val="28"/>
          <w:szCs w:val="28"/>
        </w:rPr>
        <w:t>Нефтеюганский</w:t>
      </w:r>
      <w:r w:rsidRPr="00D17B11">
        <w:rPr>
          <w:sz w:val="28"/>
          <w:szCs w:val="28"/>
        </w:rPr>
        <w:t xml:space="preserve"> районн</w:t>
      </w:r>
      <w:r w:rsidRPr="00D17B11">
        <w:rPr>
          <w:sz w:val="28"/>
          <w:szCs w:val="28"/>
        </w:rPr>
        <w:t>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</w:p>
    <w:p w:rsidR="00BB4597" w:rsidRPr="00D17B11" w:rsidP="00BB4597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</w:t>
      </w:r>
      <w:r w:rsidRPr="00D17B11" w:rsidR="0050070D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</w:t>
      </w:r>
    </w:p>
    <w:p w:rsidR="009958EB" w:rsidRPr="00D17B11" w:rsidP="00BB4597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</w:t>
      </w:r>
      <w:r w:rsidRPr="00D17B11">
        <w:rPr>
          <w:sz w:val="28"/>
          <w:szCs w:val="28"/>
        </w:rPr>
        <w:t xml:space="preserve">                         </w:t>
      </w:r>
      <w:r w:rsidRPr="00D17B11" w:rsidR="0033542D">
        <w:rPr>
          <w:sz w:val="28"/>
          <w:szCs w:val="28"/>
        </w:rPr>
        <w:t>Е.А.Таскаева</w:t>
      </w:r>
    </w:p>
    <w:p w:rsidR="009958EB" w:rsidRPr="00D17B11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6B2D65" w:rsidRPr="00B85BAB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9958EB" w:rsidRPr="00B85BAB" w:rsidP="009958EB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1C6011" w:rsidRPr="00B85BAB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32"/>
    <w:rsid w:val="00043E07"/>
    <w:rsid w:val="000A5ECC"/>
    <w:rsid w:val="000D36AE"/>
    <w:rsid w:val="00152BA5"/>
    <w:rsid w:val="001813B8"/>
    <w:rsid w:val="001B7E6A"/>
    <w:rsid w:val="001C6011"/>
    <w:rsid w:val="00304B12"/>
    <w:rsid w:val="00315FA4"/>
    <w:rsid w:val="0033542D"/>
    <w:rsid w:val="00393980"/>
    <w:rsid w:val="00405B2C"/>
    <w:rsid w:val="00421EA1"/>
    <w:rsid w:val="0050070D"/>
    <w:rsid w:val="00567E5F"/>
    <w:rsid w:val="005B26F1"/>
    <w:rsid w:val="005F5777"/>
    <w:rsid w:val="00653EBE"/>
    <w:rsid w:val="00687962"/>
    <w:rsid w:val="006B2D65"/>
    <w:rsid w:val="007202FD"/>
    <w:rsid w:val="007B7E36"/>
    <w:rsid w:val="008833A3"/>
    <w:rsid w:val="009473BB"/>
    <w:rsid w:val="00962F37"/>
    <w:rsid w:val="009958EB"/>
    <w:rsid w:val="009C1A49"/>
    <w:rsid w:val="009F2299"/>
    <w:rsid w:val="00A12593"/>
    <w:rsid w:val="00A202D8"/>
    <w:rsid w:val="00B85BAB"/>
    <w:rsid w:val="00BB4597"/>
    <w:rsid w:val="00BD5ABB"/>
    <w:rsid w:val="00CA7EE6"/>
    <w:rsid w:val="00CB08A6"/>
    <w:rsid w:val="00D17B11"/>
    <w:rsid w:val="00D5107C"/>
    <w:rsid w:val="00D558BB"/>
    <w:rsid w:val="00DA53FD"/>
    <w:rsid w:val="00DD25C2"/>
    <w:rsid w:val="00DD2CC7"/>
    <w:rsid w:val="00E63800"/>
    <w:rsid w:val="00E73C7F"/>
    <w:rsid w:val="00EB6976"/>
    <w:rsid w:val="00F70D81"/>
    <w:rsid w:val="00FD20D0"/>
    <w:rsid w:val="00FE3032"/>
    <w:rsid w:val="00FE3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8FC20E-A7E9-4340-842C-06B0AF9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58E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9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958EB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DA53F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B2D6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2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